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27279" w14:textId="77777777" w:rsidR="00B951A0" w:rsidRDefault="00B951A0" w:rsidP="00B951A0">
      <w:pPr>
        <w:spacing w:after="120"/>
        <w:jc w:val="both"/>
        <w:rPr>
          <w:rFonts w:eastAsia="Times New Roman"/>
          <w:b/>
          <w:sz w:val="24"/>
          <w:szCs w:val="24"/>
        </w:rPr>
      </w:pPr>
      <w:r>
        <w:rPr>
          <w:rFonts w:eastAsia="Times New Roman"/>
          <w:b/>
          <w:sz w:val="24"/>
          <w:szCs w:val="24"/>
        </w:rPr>
        <w:t xml:space="preserve">Biennale dell’economia </w:t>
      </w:r>
      <w:proofErr w:type="spellStart"/>
      <w:r>
        <w:rPr>
          <w:rFonts w:eastAsia="Times New Roman"/>
          <w:b/>
          <w:sz w:val="24"/>
          <w:szCs w:val="24"/>
        </w:rPr>
        <w:t>ccooperativa</w:t>
      </w:r>
      <w:proofErr w:type="spellEnd"/>
    </w:p>
    <w:p w14:paraId="684E7082" w14:textId="77777777" w:rsidR="00B951A0" w:rsidRPr="008E66E2" w:rsidRDefault="00B951A0" w:rsidP="00B951A0">
      <w:pPr>
        <w:spacing w:after="120"/>
        <w:jc w:val="both"/>
        <w:rPr>
          <w:rFonts w:eastAsia="Times New Roman"/>
          <w:b/>
          <w:sz w:val="24"/>
          <w:szCs w:val="24"/>
        </w:rPr>
      </w:pPr>
      <w:r w:rsidRPr="008E66E2">
        <w:rPr>
          <w:rFonts w:eastAsia="Times New Roman"/>
          <w:b/>
          <w:sz w:val="24"/>
          <w:szCs w:val="24"/>
        </w:rPr>
        <w:t xml:space="preserve">Intervento di apertura di Simone Gamberini, Presidente Legacoop </w:t>
      </w:r>
    </w:p>
    <w:p w14:paraId="243F2271" w14:textId="77777777" w:rsidR="00B951A0" w:rsidRDefault="00B951A0" w:rsidP="00B951A0">
      <w:pPr>
        <w:spacing w:after="120"/>
        <w:jc w:val="both"/>
        <w:rPr>
          <w:rFonts w:eastAsia="Times New Roman"/>
          <w:sz w:val="24"/>
          <w:szCs w:val="24"/>
        </w:rPr>
      </w:pPr>
    </w:p>
    <w:p w14:paraId="2518FC27"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Egregio Signor Presidente della Repubblica, Signora Presidente della Regione, Signor Sindaco, autorità presenti, buongiorno.</w:t>
      </w:r>
    </w:p>
    <w:p w14:paraId="4A8E395C"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 xml:space="preserve">E Buongiorno a tutte le cooperatrici e a tutti i cooperatori presenti </w:t>
      </w:r>
    </w:p>
    <w:p w14:paraId="4D3B6C6B"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vi ringrazio per essere qui oggi.</w:t>
      </w:r>
    </w:p>
    <w:p w14:paraId="7BBB1138"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 xml:space="preserve">E un ringraziamento particolare – a nome di tutta Legacoop - va al Presidente della Repubblica: </w:t>
      </w:r>
    </w:p>
    <w:p w14:paraId="52909511" w14:textId="77777777" w:rsidR="00B951A0" w:rsidRPr="002320DD" w:rsidRDefault="00B951A0" w:rsidP="00B951A0">
      <w:pPr>
        <w:spacing w:after="120"/>
        <w:jc w:val="both"/>
        <w:rPr>
          <w:rFonts w:eastAsia="Times New Roman"/>
          <w:b/>
          <w:bCs/>
          <w:sz w:val="24"/>
          <w:szCs w:val="24"/>
        </w:rPr>
      </w:pPr>
      <w:r w:rsidRPr="002320DD">
        <w:rPr>
          <w:rFonts w:eastAsia="Times New Roman"/>
          <w:b/>
          <w:bCs/>
          <w:sz w:val="24"/>
          <w:szCs w:val="24"/>
        </w:rPr>
        <w:t xml:space="preserve">“Signor Presidente, è per noi un onore poterLa accogliere oggi qui, in occasione dell'apertura della Biennale dell'Economia Cooperativa, che rappresenta il più importante momento pubblico di incontro e confronto sulla Cooperazione in Italia. Desidero davvero </w:t>
      </w:r>
      <w:proofErr w:type="spellStart"/>
      <w:r w:rsidRPr="002320DD">
        <w:rPr>
          <w:rFonts w:eastAsia="Times New Roman"/>
          <w:b/>
          <w:bCs/>
          <w:sz w:val="24"/>
          <w:szCs w:val="24"/>
        </w:rPr>
        <w:t>esprimerLe</w:t>
      </w:r>
      <w:proofErr w:type="spellEnd"/>
      <w:r w:rsidRPr="002320DD">
        <w:rPr>
          <w:rFonts w:eastAsia="Times New Roman"/>
          <w:b/>
          <w:bCs/>
          <w:sz w:val="24"/>
          <w:szCs w:val="24"/>
        </w:rPr>
        <w:t xml:space="preserve"> la nostra gratitudine per la Sua presenza, che ci riempie di orgoglio.</w:t>
      </w:r>
    </w:p>
    <w:p w14:paraId="0FB3939B" w14:textId="77777777" w:rsidR="00B951A0" w:rsidRPr="002320DD" w:rsidRDefault="00B951A0" w:rsidP="00B951A0">
      <w:pPr>
        <w:spacing w:after="120"/>
        <w:jc w:val="both"/>
        <w:rPr>
          <w:rFonts w:eastAsia="Times New Roman"/>
          <w:b/>
          <w:bCs/>
          <w:sz w:val="24"/>
          <w:szCs w:val="24"/>
        </w:rPr>
      </w:pPr>
      <w:r w:rsidRPr="002320DD">
        <w:rPr>
          <w:rFonts w:eastAsia="Times New Roman"/>
          <w:b/>
          <w:bCs/>
          <w:sz w:val="24"/>
          <w:szCs w:val="24"/>
        </w:rPr>
        <w:t>La storia della Lega delle Cooperative e Mutue ha attraversato tutta la storia recente del nostro paese, dall’unità d’Italia a oggi.</w:t>
      </w:r>
    </w:p>
    <w:p w14:paraId="77326065" w14:textId="77777777" w:rsidR="00B951A0" w:rsidRPr="002320DD" w:rsidRDefault="00B951A0" w:rsidP="00B951A0">
      <w:pPr>
        <w:spacing w:after="120"/>
        <w:jc w:val="both"/>
        <w:rPr>
          <w:rFonts w:eastAsia="Times New Roman"/>
          <w:b/>
          <w:bCs/>
          <w:sz w:val="24"/>
          <w:szCs w:val="24"/>
        </w:rPr>
      </w:pPr>
      <w:r w:rsidRPr="002320DD">
        <w:rPr>
          <w:rFonts w:eastAsia="Times New Roman"/>
          <w:b/>
          <w:bCs/>
          <w:sz w:val="24"/>
          <w:szCs w:val="24"/>
        </w:rPr>
        <w:t xml:space="preserve">Dopo la prima cooperativa di consumo, nata a Torino nel 1854, sorsero società di mutuo soccorso, di abitanti, di produzione e lavoro, che nei primi decenni del secolo affermarono la cooperazione italiana. </w:t>
      </w:r>
    </w:p>
    <w:p w14:paraId="62A900A5" w14:textId="77777777" w:rsidR="00B951A0" w:rsidRPr="002320DD" w:rsidRDefault="00B951A0" w:rsidP="00B951A0">
      <w:pPr>
        <w:spacing w:after="120"/>
        <w:jc w:val="both"/>
        <w:rPr>
          <w:rFonts w:eastAsia="Times New Roman"/>
          <w:b/>
          <w:bCs/>
          <w:sz w:val="24"/>
          <w:szCs w:val="24"/>
        </w:rPr>
      </w:pPr>
      <w:r w:rsidRPr="002320DD">
        <w:rPr>
          <w:rFonts w:eastAsia="Times New Roman"/>
          <w:b/>
          <w:bCs/>
          <w:sz w:val="24"/>
          <w:szCs w:val="24"/>
        </w:rPr>
        <w:t>Per questo iniziale successo, economico e sociale, giunsero le violenze e l’abuso della dittatura fascista.</w:t>
      </w:r>
    </w:p>
    <w:p w14:paraId="088AA0D2" w14:textId="77777777" w:rsidR="00B951A0" w:rsidRPr="002320DD" w:rsidRDefault="00B951A0" w:rsidP="00B951A0">
      <w:pPr>
        <w:spacing w:after="120"/>
        <w:jc w:val="both"/>
        <w:rPr>
          <w:rFonts w:eastAsia="Times New Roman"/>
          <w:b/>
          <w:bCs/>
          <w:sz w:val="24"/>
          <w:szCs w:val="24"/>
        </w:rPr>
      </w:pPr>
      <w:r w:rsidRPr="002320DD">
        <w:rPr>
          <w:rFonts w:eastAsia="Times New Roman"/>
          <w:b/>
          <w:bCs/>
          <w:sz w:val="24"/>
          <w:szCs w:val="24"/>
        </w:rPr>
        <w:t>Dopo oltre Venti anni la nostra organizzazione rinacque dopo la guerra; a Bologna proprio in questa sala, nel giugno del 1946.</w:t>
      </w:r>
    </w:p>
    <w:p w14:paraId="49485AD3" w14:textId="77777777" w:rsidR="00B951A0" w:rsidRPr="002320DD" w:rsidRDefault="00B951A0" w:rsidP="00B951A0">
      <w:pPr>
        <w:spacing w:after="120"/>
        <w:jc w:val="both"/>
        <w:rPr>
          <w:rFonts w:eastAsia="Times New Roman"/>
          <w:b/>
          <w:bCs/>
          <w:sz w:val="24"/>
          <w:szCs w:val="24"/>
        </w:rPr>
      </w:pPr>
      <w:r w:rsidRPr="002320DD">
        <w:rPr>
          <w:rFonts w:eastAsia="Times New Roman"/>
          <w:b/>
          <w:bCs/>
          <w:sz w:val="24"/>
          <w:szCs w:val="24"/>
        </w:rPr>
        <w:t>La storia successiva è memoria del nostro presente:</w:t>
      </w:r>
    </w:p>
    <w:p w14:paraId="77D135E1" w14:textId="77777777" w:rsidR="00B951A0" w:rsidRPr="002320DD" w:rsidRDefault="00B951A0" w:rsidP="00B951A0">
      <w:pPr>
        <w:spacing w:after="120"/>
        <w:jc w:val="both"/>
        <w:rPr>
          <w:rFonts w:eastAsia="Times New Roman"/>
          <w:b/>
          <w:bCs/>
          <w:sz w:val="24"/>
          <w:szCs w:val="24"/>
        </w:rPr>
      </w:pPr>
      <w:r w:rsidRPr="002320DD">
        <w:rPr>
          <w:rFonts w:eastAsia="Times New Roman"/>
          <w:b/>
          <w:bCs/>
          <w:sz w:val="24"/>
          <w:szCs w:val="24"/>
        </w:rPr>
        <w:t>le cooperative di dettaglianti negli anni ’60; le cooperative teatrali e culturali negli anni settanta; la cooperazione sociale consolidata negli anni ottanta; la sperimentazione della legge Marcora, e poi delle cooperative per il riuso sociale dei beni confiscati alle mafie; per arrivare alle recenti cooperative di comunità, alle comunità energetiche e alle piattaforme digitali cooperative.</w:t>
      </w:r>
    </w:p>
    <w:p w14:paraId="300CE1CA" w14:textId="77777777" w:rsidR="00B951A0" w:rsidRPr="002320DD" w:rsidRDefault="00B951A0" w:rsidP="00B951A0">
      <w:pPr>
        <w:spacing w:after="120"/>
        <w:jc w:val="both"/>
        <w:rPr>
          <w:rFonts w:eastAsia="Times New Roman"/>
          <w:b/>
          <w:bCs/>
          <w:sz w:val="24"/>
          <w:szCs w:val="24"/>
        </w:rPr>
      </w:pPr>
      <w:r w:rsidRPr="002320DD">
        <w:rPr>
          <w:rFonts w:eastAsia="Times New Roman"/>
          <w:b/>
          <w:bCs/>
          <w:sz w:val="24"/>
          <w:szCs w:val="24"/>
        </w:rPr>
        <w:t>Una storia fatta di persone, le socie e i soci, autorganizzati nel tempo per rispondere al bisogno di lavoro, casa, consumi di qualità, cultura, assistenza, e a tutti quei bisogni che una società in rapida trasformazione generava insieme alle tante disuguaglianze economiche, sociali e territoriali che al contempo si acuivano.</w:t>
      </w:r>
    </w:p>
    <w:p w14:paraId="793ECF55" w14:textId="77777777" w:rsidR="00B951A0" w:rsidRPr="002320DD" w:rsidRDefault="00B951A0" w:rsidP="00B951A0">
      <w:pPr>
        <w:spacing w:after="120"/>
        <w:jc w:val="both"/>
        <w:rPr>
          <w:rFonts w:eastAsia="Times New Roman"/>
          <w:b/>
          <w:bCs/>
          <w:sz w:val="24"/>
          <w:szCs w:val="24"/>
        </w:rPr>
      </w:pPr>
      <w:r w:rsidRPr="002320DD">
        <w:rPr>
          <w:rFonts w:eastAsia="Times New Roman"/>
          <w:b/>
          <w:bCs/>
          <w:sz w:val="24"/>
          <w:szCs w:val="24"/>
        </w:rPr>
        <w:t xml:space="preserve">La cooperazione italiana è stata un grande </w:t>
      </w:r>
      <w:proofErr w:type="spellStart"/>
      <w:r w:rsidRPr="002320DD">
        <w:rPr>
          <w:rFonts w:eastAsia="Times New Roman"/>
          <w:b/>
          <w:bCs/>
          <w:sz w:val="24"/>
          <w:szCs w:val="24"/>
        </w:rPr>
        <w:t>riequilibratore</w:t>
      </w:r>
      <w:proofErr w:type="spellEnd"/>
      <w:r w:rsidRPr="002320DD">
        <w:rPr>
          <w:rFonts w:eastAsia="Times New Roman"/>
          <w:b/>
          <w:bCs/>
          <w:sz w:val="24"/>
          <w:szCs w:val="24"/>
        </w:rPr>
        <w:t xml:space="preserve"> della società italiana, consentendo l’emancipazione e l’inclusione nella cittadinanza per milioni di italiani, e di italiane.</w:t>
      </w:r>
    </w:p>
    <w:p w14:paraId="79A4DE9F" w14:textId="77777777" w:rsidR="00B951A0" w:rsidRPr="002320DD" w:rsidRDefault="00B951A0" w:rsidP="00B951A0">
      <w:pPr>
        <w:spacing w:after="120"/>
        <w:jc w:val="both"/>
        <w:rPr>
          <w:rFonts w:eastAsia="Times New Roman"/>
          <w:b/>
          <w:bCs/>
          <w:sz w:val="24"/>
          <w:szCs w:val="24"/>
        </w:rPr>
      </w:pPr>
      <w:r w:rsidRPr="002320DD">
        <w:rPr>
          <w:rFonts w:eastAsia="Times New Roman"/>
          <w:b/>
          <w:bCs/>
          <w:sz w:val="24"/>
          <w:szCs w:val="24"/>
        </w:rPr>
        <w:t>Perché, rivendichiamolo, promuovendo lavoro e cittadinanza economica le cooperative sono state pioniere dell’inclusione delle donne nella retriva società italiana.</w:t>
      </w:r>
    </w:p>
    <w:p w14:paraId="44FD6595" w14:textId="77777777" w:rsidR="00B951A0" w:rsidRPr="002320DD" w:rsidRDefault="00B951A0" w:rsidP="00B951A0">
      <w:pPr>
        <w:spacing w:after="120"/>
        <w:jc w:val="both"/>
        <w:rPr>
          <w:rFonts w:eastAsia="Times New Roman"/>
          <w:sz w:val="24"/>
          <w:szCs w:val="24"/>
        </w:rPr>
      </w:pPr>
    </w:p>
    <w:p w14:paraId="482EEDA7" w14:textId="77777777" w:rsidR="00B951A0" w:rsidRPr="002320DD" w:rsidRDefault="00B951A0" w:rsidP="00B951A0">
      <w:pPr>
        <w:spacing w:after="120"/>
        <w:jc w:val="both"/>
        <w:rPr>
          <w:rFonts w:eastAsia="Times New Roman"/>
          <w:sz w:val="24"/>
          <w:szCs w:val="24"/>
        </w:rPr>
      </w:pPr>
      <w:r w:rsidRPr="002320DD">
        <w:rPr>
          <w:rFonts w:eastAsia="Times New Roman"/>
          <w:b/>
          <w:bCs/>
          <w:sz w:val="24"/>
          <w:szCs w:val="24"/>
        </w:rPr>
        <w:t xml:space="preserve">Nella nostra storia, anche in epoca più recente, ci sono stati momenti di grande mutamento </w:t>
      </w:r>
      <w:r w:rsidRPr="002320DD">
        <w:rPr>
          <w:rFonts w:eastAsia="Times New Roman"/>
          <w:sz w:val="24"/>
          <w:szCs w:val="24"/>
        </w:rPr>
        <w:t xml:space="preserve">e le classi dirigenti si sono ritrovate sorpassate dagli eventi, o incapaci di comprenderli. </w:t>
      </w:r>
    </w:p>
    <w:p w14:paraId="4B60086B"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lastRenderedPageBreak/>
        <w:t xml:space="preserve">Ma nuove generazioni sono cresciute e si sono formate per guidare le trasformazioni di un mondo nuovo; dal boom degli anni Sessanta, all’avvento delle nuove tecnologie fino all’intelligenza artificiale. </w:t>
      </w:r>
    </w:p>
    <w:p w14:paraId="3E2FC82A"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Il mondo cooperativo ha saputo rigenerarsi, dando il suo contributo sociale, culturale, di civiltà e di progresso.</w:t>
      </w:r>
    </w:p>
    <w:p w14:paraId="4A1EBE30"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Ma negli ultimissimi anni è come se tutti noi ci ritrovassimo sopraffatti dagli eventi, e in difficoltà nel comprenderli. Le crisi parallele con pochi precedenti che stiamo vivendo, infatti, rappresentano una sfida inedita per tutti.</w:t>
      </w:r>
    </w:p>
    <w:p w14:paraId="1873037E"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3"/>
          <w:rFonts w:ascii="Calibri" w:hAnsi="Calibri" w:cs="Calibri"/>
        </w:rPr>
        <w:t>Viviamo nell’epoca delle grandi trasformazioni e delle discontinuità, quante volte lo abbiamo detto.</w:t>
      </w:r>
    </w:p>
    <w:p w14:paraId="0F59BA44"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3"/>
          <w:rFonts w:ascii="Calibri" w:hAnsi="Calibri" w:cs="Calibri"/>
        </w:rPr>
        <w:t>Viviamo nell’epoca dei grandi timori per le novità e le innovazioni che ogni giorno si affacciano e generano incertezza e paure;</w:t>
      </w:r>
    </w:p>
    <w:p w14:paraId="004B6CBE"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3"/>
          <w:rFonts w:ascii="Calibri" w:hAnsi="Calibri" w:cs="Calibri"/>
        </w:rPr>
        <w:t>ma viviamo anche nell’epoca delle opportunità che strumenti dalle immense potenzialità ci offrono per migliorare</w:t>
      </w:r>
      <w:r w:rsidRPr="002320DD">
        <w:rPr>
          <w:rStyle w:val="apple-converted-space"/>
          <w:rFonts w:ascii="Calibri" w:hAnsi="Calibri" w:cs="Calibri"/>
        </w:rPr>
        <w:t xml:space="preserve"> </w:t>
      </w:r>
      <w:r w:rsidRPr="002320DD">
        <w:rPr>
          <w:rStyle w:val="s3"/>
          <w:rFonts w:ascii="Calibri" w:hAnsi="Calibri" w:cs="Calibri"/>
        </w:rPr>
        <w:t>le prospettive degli esseri umani.</w:t>
      </w:r>
    </w:p>
    <w:p w14:paraId="689764AD"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2"/>
          <w:rFonts w:ascii="Calibri" w:hAnsi="Calibri" w:cs="Calibri"/>
        </w:rPr>
        <w:t> </w:t>
      </w:r>
    </w:p>
    <w:p w14:paraId="12FE2EC6"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3"/>
          <w:rFonts w:ascii="Calibri" w:hAnsi="Calibri" w:cs="Calibri"/>
        </w:rPr>
        <w:t xml:space="preserve">Il periodo storico attuale è segnato da cesure che </w:t>
      </w:r>
      <w:r w:rsidRPr="002320DD">
        <w:rPr>
          <w:rStyle w:val="s4"/>
          <w:rFonts w:ascii="Calibri" w:hAnsi="Calibri" w:cs="Calibri"/>
        </w:rPr>
        <w:t>scaricano un impatto diretto sulle persone e le comunità, rendendole alcune più fragili e marginali.</w:t>
      </w:r>
    </w:p>
    <w:p w14:paraId="3C550F56"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3"/>
          <w:rFonts w:ascii="Calibri" w:hAnsi="Calibri" w:cs="Calibri"/>
        </w:rPr>
        <w:t>Sono discontinuità radicali che riguardano il mondo del lavoro, la società</w:t>
      </w:r>
      <w:r w:rsidRPr="002320DD">
        <w:rPr>
          <w:rStyle w:val="s4"/>
          <w:rFonts w:ascii="Calibri" w:hAnsi="Calibri" w:cs="Calibri"/>
        </w:rPr>
        <w:t>, le istituzioni, la politica, l’economia, la quotidianità di ciascuno. </w:t>
      </w:r>
    </w:p>
    <w:p w14:paraId="263A32EE" w14:textId="77777777" w:rsidR="00B951A0" w:rsidRPr="002320DD" w:rsidRDefault="00B951A0" w:rsidP="00B951A0">
      <w:pPr>
        <w:pStyle w:val="s6"/>
        <w:numPr>
          <w:ilvl w:val="0"/>
          <w:numId w:val="1"/>
        </w:numPr>
        <w:spacing w:before="0" w:beforeAutospacing="0" w:after="120" w:afterAutospacing="0" w:line="259" w:lineRule="auto"/>
        <w:jc w:val="both"/>
        <w:rPr>
          <w:rFonts w:ascii="Calibri" w:hAnsi="Calibri" w:cs="Calibri"/>
        </w:rPr>
      </w:pPr>
      <w:r w:rsidRPr="002320DD">
        <w:rPr>
          <w:rStyle w:val="s3"/>
          <w:rFonts w:ascii="Calibri" w:hAnsi="Calibri" w:cs="Calibri"/>
        </w:rPr>
        <w:t>I cambiamenti climatici e i costi delle transizioni;</w:t>
      </w:r>
    </w:p>
    <w:p w14:paraId="21C0A263" w14:textId="77777777" w:rsidR="00B951A0" w:rsidRPr="002320DD" w:rsidRDefault="00B951A0" w:rsidP="00B951A0">
      <w:pPr>
        <w:pStyle w:val="s6"/>
        <w:numPr>
          <w:ilvl w:val="0"/>
          <w:numId w:val="1"/>
        </w:numPr>
        <w:spacing w:before="0" w:beforeAutospacing="0" w:after="120" w:afterAutospacing="0" w:line="259" w:lineRule="auto"/>
        <w:jc w:val="both"/>
        <w:rPr>
          <w:rFonts w:ascii="Calibri" w:hAnsi="Calibri" w:cs="Calibri"/>
        </w:rPr>
      </w:pPr>
      <w:r w:rsidRPr="002320DD">
        <w:rPr>
          <w:rStyle w:val="s3"/>
          <w:rFonts w:ascii="Calibri" w:hAnsi="Calibri" w:cs="Calibri"/>
        </w:rPr>
        <w:t>la trasformazione digitale;</w:t>
      </w:r>
    </w:p>
    <w:p w14:paraId="76228634" w14:textId="77777777" w:rsidR="00B951A0" w:rsidRPr="002320DD" w:rsidRDefault="00B951A0" w:rsidP="00B951A0">
      <w:pPr>
        <w:pStyle w:val="s6"/>
        <w:numPr>
          <w:ilvl w:val="0"/>
          <w:numId w:val="1"/>
        </w:numPr>
        <w:spacing w:before="0" w:beforeAutospacing="0" w:after="120" w:afterAutospacing="0" w:line="259" w:lineRule="auto"/>
        <w:jc w:val="both"/>
        <w:rPr>
          <w:rFonts w:ascii="Calibri" w:hAnsi="Calibri" w:cs="Calibri"/>
        </w:rPr>
      </w:pPr>
      <w:r w:rsidRPr="002320DD">
        <w:rPr>
          <w:rStyle w:val="s3"/>
          <w:rFonts w:ascii="Calibri" w:hAnsi="Calibri" w:cs="Calibri"/>
        </w:rPr>
        <w:t>le sfide demografiche;</w:t>
      </w:r>
    </w:p>
    <w:p w14:paraId="25837BB8" w14:textId="77777777" w:rsidR="00B951A0" w:rsidRPr="002320DD" w:rsidRDefault="00B951A0" w:rsidP="00B951A0">
      <w:pPr>
        <w:pStyle w:val="s6"/>
        <w:numPr>
          <w:ilvl w:val="0"/>
          <w:numId w:val="1"/>
        </w:numPr>
        <w:spacing w:before="0" w:beforeAutospacing="0" w:after="120" w:afterAutospacing="0" w:line="259" w:lineRule="auto"/>
        <w:jc w:val="both"/>
        <w:rPr>
          <w:rFonts w:ascii="Calibri" w:hAnsi="Calibri" w:cs="Calibri"/>
        </w:rPr>
      </w:pPr>
      <w:r w:rsidRPr="002320DD">
        <w:rPr>
          <w:rStyle w:val="s3"/>
          <w:rFonts w:ascii="Calibri" w:hAnsi="Calibri" w:cs="Calibri"/>
        </w:rPr>
        <w:t>la crescita delle diseguaglianze economiche e sociali a livello globale;</w:t>
      </w:r>
    </w:p>
    <w:p w14:paraId="402DFB04" w14:textId="77777777" w:rsidR="00B951A0" w:rsidRPr="002320DD" w:rsidRDefault="00B951A0" w:rsidP="00B951A0">
      <w:pPr>
        <w:pStyle w:val="s6"/>
        <w:numPr>
          <w:ilvl w:val="0"/>
          <w:numId w:val="1"/>
        </w:numPr>
        <w:spacing w:before="0" w:beforeAutospacing="0" w:after="120" w:afterAutospacing="0" w:line="259" w:lineRule="auto"/>
        <w:jc w:val="both"/>
        <w:rPr>
          <w:rFonts w:ascii="Calibri" w:hAnsi="Calibri" w:cs="Calibri"/>
        </w:rPr>
      </w:pPr>
      <w:r w:rsidRPr="002320DD">
        <w:rPr>
          <w:rStyle w:val="s4"/>
          <w:rFonts w:ascii="Calibri" w:hAnsi="Calibri" w:cs="Calibri"/>
        </w:rPr>
        <w:t>I nuovi disequilibri internazionali e la radicalizzazione delle democrazie.</w:t>
      </w:r>
    </w:p>
    <w:p w14:paraId="3F0392A2"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4"/>
          <w:rFonts w:ascii="Calibri" w:hAnsi="Calibri" w:cs="Calibri"/>
        </w:rPr>
        <w:t>Inoltre:</w:t>
      </w:r>
    </w:p>
    <w:p w14:paraId="071D23F3" w14:textId="77777777" w:rsidR="00B951A0" w:rsidRPr="002320DD" w:rsidRDefault="00B951A0" w:rsidP="00B951A0">
      <w:pPr>
        <w:pStyle w:val="s6"/>
        <w:spacing w:before="0" w:beforeAutospacing="0" w:after="120" w:afterAutospacing="0" w:line="259" w:lineRule="auto"/>
        <w:jc w:val="both"/>
        <w:rPr>
          <w:rFonts w:ascii="Calibri" w:hAnsi="Calibri" w:cs="Calibri"/>
        </w:rPr>
      </w:pPr>
      <w:r w:rsidRPr="002320DD">
        <w:rPr>
          <w:rStyle w:val="s4"/>
          <w:rFonts w:ascii="Calibri" w:hAnsi="Calibri" w:cs="Calibri"/>
        </w:rPr>
        <w:t>Le guerre.</w:t>
      </w:r>
    </w:p>
    <w:p w14:paraId="03F8E59E"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4"/>
          <w:rFonts w:ascii="Calibri" w:hAnsi="Calibri" w:cs="Calibri"/>
        </w:rPr>
        <w:t xml:space="preserve">In ogni occasione lo riaffermiamo: </w:t>
      </w:r>
    </w:p>
    <w:p w14:paraId="7E8D84AF"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4"/>
          <w:rFonts w:ascii="Calibri" w:hAnsi="Calibri" w:cs="Calibri"/>
        </w:rPr>
        <w:t>Noi ripudiamo la guerra, i cooperatori e le cooperatrici vogliono, invocano, e costruiscono: la pace.</w:t>
      </w:r>
    </w:p>
    <w:p w14:paraId="162826D0"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p>
    <w:p w14:paraId="1D65A925"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4"/>
          <w:rFonts w:ascii="Calibri" w:hAnsi="Calibri" w:cs="Calibri"/>
        </w:rPr>
        <w:t>All’interno di questa epoca complessa piena di ferite ma pure di potenti soluzioni per il futuro, occorrono valori e identità in grado di guidare nella giusta direzione.</w:t>
      </w:r>
    </w:p>
    <w:p w14:paraId="6016B107" w14:textId="77777777" w:rsidR="00B951A0" w:rsidRPr="002320DD" w:rsidRDefault="00B951A0" w:rsidP="00B951A0">
      <w:pPr>
        <w:pStyle w:val="NormaleWeb"/>
        <w:spacing w:before="0" w:beforeAutospacing="0" w:after="120" w:afterAutospacing="0" w:line="259" w:lineRule="auto"/>
        <w:jc w:val="both"/>
        <w:rPr>
          <w:rStyle w:val="s3"/>
          <w:rFonts w:ascii="Calibri" w:hAnsi="Calibri" w:cs="Calibri"/>
        </w:rPr>
      </w:pPr>
      <w:r w:rsidRPr="002320DD">
        <w:rPr>
          <w:rStyle w:val="s3"/>
          <w:rFonts w:ascii="Calibri" w:hAnsi="Calibri" w:cs="Calibri"/>
        </w:rPr>
        <w:t>I fenomeni citati, spingono a un ripensamento dell’attuale modello di sviluppo economico.</w:t>
      </w:r>
    </w:p>
    <w:p w14:paraId="61924969"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p>
    <w:p w14:paraId="44172240"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4"/>
          <w:rFonts w:ascii="Calibri" w:hAnsi="Calibri" w:cs="Calibri"/>
        </w:rPr>
        <w:t>Le grandi crisi hanno svelato e reso evidenti i limiti di un</w:t>
      </w:r>
      <w:r w:rsidRPr="002320DD">
        <w:rPr>
          <w:rStyle w:val="apple-converted-space"/>
          <w:rFonts w:ascii="Calibri" w:hAnsi="Calibri" w:cs="Calibri"/>
        </w:rPr>
        <w:t xml:space="preserve"> </w:t>
      </w:r>
      <w:r w:rsidRPr="002320DD">
        <w:rPr>
          <w:rStyle w:val="s4"/>
          <w:rFonts w:ascii="Calibri" w:hAnsi="Calibri" w:cs="Calibri"/>
        </w:rPr>
        <w:t>approccio basato</w:t>
      </w:r>
      <w:r w:rsidRPr="002320DD">
        <w:rPr>
          <w:rStyle w:val="apple-converted-space"/>
          <w:rFonts w:ascii="Calibri" w:hAnsi="Calibri" w:cs="Calibri"/>
        </w:rPr>
        <w:t xml:space="preserve"> </w:t>
      </w:r>
      <w:r w:rsidRPr="002320DD">
        <w:rPr>
          <w:rStyle w:val="s4"/>
          <w:rFonts w:ascii="Calibri" w:hAnsi="Calibri" w:cs="Calibri"/>
        </w:rPr>
        <w:t>sul libero gioco irresponsabile delle forze di mercato.</w:t>
      </w:r>
    </w:p>
    <w:p w14:paraId="4689DAAD" w14:textId="77777777" w:rsidR="00B951A0" w:rsidRPr="002320DD" w:rsidRDefault="00B951A0" w:rsidP="00B951A0">
      <w:pPr>
        <w:pStyle w:val="NormaleWeb"/>
        <w:spacing w:before="0" w:beforeAutospacing="0" w:after="120" w:afterAutospacing="0" w:line="259" w:lineRule="auto"/>
        <w:jc w:val="both"/>
        <w:rPr>
          <w:rStyle w:val="s3"/>
          <w:rFonts w:ascii="Calibri" w:hAnsi="Calibri" w:cs="Calibri"/>
        </w:rPr>
      </w:pPr>
      <w:r w:rsidRPr="002320DD">
        <w:rPr>
          <w:rStyle w:val="s4"/>
          <w:rFonts w:ascii="Calibri" w:hAnsi="Calibri" w:cs="Calibri"/>
        </w:rPr>
        <w:lastRenderedPageBreak/>
        <w:t xml:space="preserve">Per restare alla sola Europa, dopo un decennio di politiche restrittive derivanti da tale visione, con la Pandemia erano </w:t>
      </w:r>
      <w:r w:rsidRPr="002320DD">
        <w:rPr>
          <w:rStyle w:val="s3"/>
          <w:rFonts w:ascii="Calibri" w:hAnsi="Calibri" w:cs="Calibri"/>
        </w:rPr>
        <w:t>emerse politiche orientate piuttosto alla cooperazione economica e alla solidarietà.</w:t>
      </w:r>
    </w:p>
    <w:p w14:paraId="3196E821"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3"/>
          <w:rFonts w:ascii="Calibri" w:hAnsi="Calibri" w:cs="Calibri"/>
        </w:rPr>
        <w:t xml:space="preserve">Le guardavamo con fiducia, anche perché consideriamo l’UE un’istituzione cruciale per affrontare, per esempio, l’obiettivo irrinunciabile della de-carbonizzazione, o la essenziale regolazione dei nuovi settori altamente tecnologici. </w:t>
      </w:r>
    </w:p>
    <w:p w14:paraId="05540632" w14:textId="77777777" w:rsidR="00B951A0" w:rsidRPr="002320DD" w:rsidRDefault="00B951A0" w:rsidP="00B951A0">
      <w:pPr>
        <w:pStyle w:val="NormaleWeb"/>
        <w:spacing w:before="0" w:beforeAutospacing="0" w:after="120" w:afterAutospacing="0" w:line="259" w:lineRule="auto"/>
        <w:jc w:val="both"/>
        <w:rPr>
          <w:rStyle w:val="s3"/>
          <w:rFonts w:ascii="Calibri" w:hAnsi="Calibri" w:cs="Calibri"/>
        </w:rPr>
      </w:pPr>
    </w:p>
    <w:p w14:paraId="037E553B"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3"/>
          <w:rFonts w:ascii="Calibri" w:hAnsi="Calibri" w:cs="Calibri"/>
        </w:rPr>
        <w:t xml:space="preserve">Noi speriamo che tale approccio sia duraturo, perché da lungo tempo dichiariamo </w:t>
      </w:r>
      <w:r w:rsidRPr="002320DD">
        <w:rPr>
          <w:rStyle w:val="s4"/>
          <w:rFonts w:ascii="Calibri" w:hAnsi="Calibri" w:cs="Calibri"/>
        </w:rPr>
        <w:t>l’insostenibilità di un modello di sviluppo dove il profitto prescinde dal benessere sociale e ambientale.</w:t>
      </w:r>
    </w:p>
    <w:p w14:paraId="20985A3A"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Pr>
          <w:rStyle w:val="s4"/>
          <w:rFonts w:ascii="Calibri" w:hAnsi="Calibri" w:cs="Calibri"/>
        </w:rPr>
        <w:t xml:space="preserve">È </w:t>
      </w:r>
      <w:r w:rsidRPr="002320DD">
        <w:rPr>
          <w:rStyle w:val="s4"/>
          <w:rFonts w:ascii="Calibri" w:hAnsi="Calibri" w:cs="Calibri"/>
        </w:rPr>
        <w:t>per questo che da sempre invochiamo un agire economico fondato</w:t>
      </w:r>
      <w:r w:rsidRPr="002320DD">
        <w:rPr>
          <w:rStyle w:val="apple-converted-space"/>
          <w:rFonts w:ascii="Calibri" w:hAnsi="Calibri" w:cs="Calibri"/>
        </w:rPr>
        <w:t xml:space="preserve"> </w:t>
      </w:r>
      <w:r w:rsidRPr="002320DD">
        <w:rPr>
          <w:rStyle w:val="s4"/>
          <w:rFonts w:ascii="Calibri" w:hAnsi="Calibri" w:cs="Calibri"/>
        </w:rPr>
        <w:t>su meccanismi</w:t>
      </w:r>
      <w:r w:rsidRPr="002320DD">
        <w:rPr>
          <w:rStyle w:val="apple-converted-space"/>
          <w:rFonts w:ascii="Calibri" w:hAnsi="Calibri" w:cs="Calibri"/>
        </w:rPr>
        <w:t xml:space="preserve"> </w:t>
      </w:r>
      <w:r w:rsidRPr="002320DD">
        <w:rPr>
          <w:rStyle w:val="s4"/>
          <w:rFonts w:ascii="Calibri" w:hAnsi="Calibri" w:cs="Calibri"/>
        </w:rPr>
        <w:t>di solidarietà, socialità, partecipazione e inclusione in cui crediamo risiedano le risposte ai rischi descritti.</w:t>
      </w:r>
    </w:p>
    <w:p w14:paraId="0FCA39D7"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3"/>
          <w:rFonts w:ascii="Calibri" w:hAnsi="Calibri" w:cs="Calibri"/>
        </w:rPr>
        <w:t>E, dunque, la spinta a creare una economia, e quindi una società, più giusta ed equilibrata.</w:t>
      </w:r>
    </w:p>
    <w:p w14:paraId="5C19AD9E"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4"/>
          <w:rFonts w:ascii="Calibri" w:hAnsi="Calibri" w:cs="Calibri"/>
        </w:rPr>
        <w:t>Sappiamo di non essere soli nell’affermare questo approccio che, certamente appare sempre meno minoritario ed è sempre più un sentimento ampiamente condiviso, in Italia e nel mondo.</w:t>
      </w:r>
      <w:r>
        <w:rPr>
          <w:rStyle w:val="s4"/>
          <w:rFonts w:ascii="Calibri" w:hAnsi="Calibri" w:cs="Calibri"/>
        </w:rPr>
        <w:t xml:space="preserve"> </w:t>
      </w:r>
    </w:p>
    <w:p w14:paraId="60266F4C" w14:textId="77777777" w:rsidR="00B951A0" w:rsidRPr="002320DD" w:rsidRDefault="00B951A0" w:rsidP="00B951A0">
      <w:pPr>
        <w:spacing w:after="120"/>
        <w:jc w:val="both"/>
        <w:rPr>
          <w:rFonts w:eastAsia="Times New Roman"/>
          <w:sz w:val="24"/>
          <w:szCs w:val="24"/>
        </w:rPr>
      </w:pPr>
    </w:p>
    <w:p w14:paraId="3D889BD7"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 xml:space="preserve">Ecco, la Biennale dell'Economia Cooperativa che ho l'onore di aprire, </w:t>
      </w:r>
      <w:r w:rsidRPr="002320DD">
        <w:rPr>
          <w:rFonts w:eastAsia="Times New Roman"/>
          <w:b/>
          <w:bCs/>
          <w:sz w:val="24"/>
          <w:szCs w:val="24"/>
        </w:rPr>
        <w:t>intende raccogliere queste sfide, per candidare la cooperazione italiana</w:t>
      </w:r>
      <w:r w:rsidRPr="002320DD">
        <w:rPr>
          <w:rFonts w:eastAsia="Times New Roman"/>
          <w:sz w:val="24"/>
          <w:szCs w:val="24"/>
        </w:rPr>
        <w:t xml:space="preserve"> ed essere, con la sua energia, la sua storia e i suoi valori, una delle leve del cambiamento e del progresso del Paese, come abbiamo saputo fare nella nostra storia.</w:t>
      </w:r>
    </w:p>
    <w:p w14:paraId="3CCF49CB" w14:textId="77777777" w:rsidR="00B951A0" w:rsidRPr="002320DD" w:rsidRDefault="00B951A0" w:rsidP="00B951A0">
      <w:pPr>
        <w:spacing w:after="120"/>
        <w:jc w:val="both"/>
        <w:rPr>
          <w:rFonts w:eastAsia="Times New Roman"/>
          <w:b/>
          <w:bCs/>
          <w:sz w:val="24"/>
          <w:szCs w:val="24"/>
        </w:rPr>
      </w:pPr>
      <w:r w:rsidRPr="002320DD">
        <w:rPr>
          <w:rFonts w:eastAsia="Times New Roman"/>
          <w:b/>
          <w:bCs/>
          <w:sz w:val="24"/>
          <w:szCs w:val="24"/>
        </w:rPr>
        <w:t>E, con le nostre idee, con i nostri tratti distintivi e con l'autorevolezza di quanto già la cooperazione ha costruito fino ad ora, intendiamo mostrare nuovi scenari, tracciare nuovi percorsi, offrire soluzioni per determinare un futuro positivo e solido per questa Italia, questa Europa.</w:t>
      </w:r>
    </w:p>
    <w:p w14:paraId="774EBD8B" w14:textId="77777777" w:rsidR="00B951A0" w:rsidRPr="002320DD" w:rsidRDefault="00B951A0" w:rsidP="00B951A0">
      <w:pPr>
        <w:spacing w:after="120"/>
        <w:jc w:val="both"/>
        <w:rPr>
          <w:rFonts w:eastAsia="Times New Roman"/>
          <w:sz w:val="24"/>
          <w:szCs w:val="24"/>
        </w:rPr>
      </w:pPr>
      <w:r w:rsidRPr="002320DD">
        <w:rPr>
          <w:rFonts w:eastAsia="Times New Roman"/>
          <w:b/>
          <w:bCs/>
          <w:sz w:val="24"/>
          <w:szCs w:val="24"/>
        </w:rPr>
        <w:t>Legacoop ha la convinzione di procedere nella giusta direzione. le trasformazioni rendono</w:t>
      </w:r>
      <w:r w:rsidRPr="002320DD">
        <w:rPr>
          <w:rFonts w:eastAsia="Times New Roman"/>
          <w:sz w:val="24"/>
          <w:szCs w:val="24"/>
        </w:rPr>
        <w:t xml:space="preserve"> persone e comunità più fragili e marginali. </w:t>
      </w:r>
    </w:p>
    <w:p w14:paraId="22CA84AB" w14:textId="77777777" w:rsidR="00B951A0" w:rsidRPr="002320DD" w:rsidRDefault="00B951A0" w:rsidP="00B951A0">
      <w:pPr>
        <w:spacing w:after="120"/>
        <w:jc w:val="both"/>
        <w:rPr>
          <w:rFonts w:eastAsia="Times New Roman"/>
          <w:b/>
          <w:bCs/>
          <w:sz w:val="24"/>
          <w:szCs w:val="24"/>
        </w:rPr>
      </w:pPr>
      <w:r w:rsidRPr="002320DD">
        <w:rPr>
          <w:rFonts w:eastAsia="Times New Roman"/>
          <w:b/>
          <w:bCs/>
          <w:sz w:val="24"/>
          <w:szCs w:val="24"/>
        </w:rPr>
        <w:t>Ma è proprio là che la nostra capacità di reinventare e rafforzare il tessuto della società civile e dell’economia deve essere più presente e più forte.  Ed è proprio là che si manifesta la capacità e la distintività cooperativa.</w:t>
      </w:r>
    </w:p>
    <w:p w14:paraId="4E5061AC" w14:textId="77777777" w:rsidR="00B951A0" w:rsidRPr="002320DD" w:rsidRDefault="00B951A0" w:rsidP="00B951A0">
      <w:pPr>
        <w:spacing w:after="120"/>
        <w:jc w:val="both"/>
        <w:rPr>
          <w:rFonts w:eastAsia="Times New Roman"/>
          <w:sz w:val="24"/>
          <w:szCs w:val="24"/>
        </w:rPr>
      </w:pPr>
    </w:p>
    <w:p w14:paraId="7CBFDD3F"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Il nostro movimento produce lavoro e buona economia per i propri soci, i lavoratori, le persone e le comunità di riferimento in cui le nostre 10 mila cooperative operano e sono insediate;</w:t>
      </w:r>
    </w:p>
    <w:p w14:paraId="6797AAF4"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Le ultime ricerche sull’opinione pubblica mostrano come, soprattutto dopo la pandemia, una larga maggioranza delle italiane e degli italiani, in particolare i giovani, aderisca all'idea di un’economia incentrata non sul profitto individuale, ma sull'aiuto reciproco e sul bene comune.</w:t>
      </w:r>
    </w:p>
    <w:p w14:paraId="4086303A"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4"/>
          <w:rFonts w:ascii="Calibri" w:hAnsi="Calibri" w:cs="Calibri"/>
        </w:rPr>
        <w:t>Del resto, ci pare che questo filone ideale di critica all’egoismo e all’individualismo, sia autorevolmente affermato dalla nostra Costituzione.</w:t>
      </w:r>
    </w:p>
    <w:p w14:paraId="76F4F5E3"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4"/>
          <w:rFonts w:ascii="Calibri" w:hAnsi="Calibri" w:cs="Calibri"/>
        </w:rPr>
        <w:t>Nella sua genesi, oltre alla proprietà privata e pubblica – che giustamente tutelarono gli interessi privati e comuni – le culture economiche dell’epoca</w:t>
      </w:r>
      <w:r w:rsidRPr="002320DD">
        <w:rPr>
          <w:rStyle w:val="apple-converted-space"/>
          <w:rFonts w:ascii="Calibri" w:hAnsi="Calibri" w:cs="Calibri"/>
        </w:rPr>
        <w:t xml:space="preserve"> </w:t>
      </w:r>
      <w:r w:rsidRPr="002320DD">
        <w:rPr>
          <w:rStyle w:val="s4"/>
          <w:rFonts w:ascii="Calibri" w:hAnsi="Calibri" w:cs="Calibri"/>
        </w:rPr>
        <w:t>vollero affiancare la proprietà cooperativa.</w:t>
      </w:r>
    </w:p>
    <w:p w14:paraId="2E89F6FC" w14:textId="77777777" w:rsidR="00B951A0" w:rsidRPr="002320DD" w:rsidRDefault="00B951A0" w:rsidP="00B951A0">
      <w:pPr>
        <w:pStyle w:val="NormaleWeb"/>
        <w:spacing w:before="0" w:beforeAutospacing="0" w:after="120" w:afterAutospacing="0" w:line="259" w:lineRule="auto"/>
        <w:jc w:val="both"/>
        <w:rPr>
          <w:rStyle w:val="s4"/>
          <w:rFonts w:ascii="Calibri" w:hAnsi="Calibri" w:cs="Calibri"/>
        </w:rPr>
      </w:pPr>
      <w:r w:rsidRPr="002320DD">
        <w:rPr>
          <w:rStyle w:val="s4"/>
          <w:rFonts w:ascii="Calibri" w:hAnsi="Calibri" w:cs="Calibri"/>
        </w:rPr>
        <w:lastRenderedPageBreak/>
        <w:t>E in questo quadro si giunse all’approvazione dell’articolo 45 che, per noi cooperatrici e cooperatori, è un motivo di orgoglio e di responsabilità.</w:t>
      </w:r>
    </w:p>
    <w:p w14:paraId="7DD4DC36" w14:textId="77777777" w:rsidR="00B951A0" w:rsidRPr="002320DD" w:rsidRDefault="00B951A0" w:rsidP="00B951A0">
      <w:pPr>
        <w:pStyle w:val="NormaleWeb"/>
        <w:spacing w:before="0" w:beforeAutospacing="0" w:after="120" w:afterAutospacing="0" w:line="259" w:lineRule="auto"/>
        <w:jc w:val="both"/>
        <w:rPr>
          <w:rStyle w:val="s4"/>
          <w:rFonts w:ascii="Calibri" w:hAnsi="Calibri" w:cs="Calibri"/>
        </w:rPr>
      </w:pPr>
    </w:p>
    <w:p w14:paraId="6A110C6F"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4"/>
          <w:rFonts w:ascii="Calibri" w:hAnsi="Calibri" w:cs="Calibri"/>
        </w:rPr>
        <w:t>Un dettato che, oltre a riconoscere nella carta fondamentale la cooperazione come uno degli attori che avrebbero dovuto concorrere alla ricostruzione del paese, ne evidenzia ancora oggi il ruolo economico e sociale.</w:t>
      </w:r>
    </w:p>
    <w:p w14:paraId="2B16F23D"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p>
    <w:p w14:paraId="2A57E7ED" w14:textId="77777777" w:rsidR="00B951A0" w:rsidRPr="002320DD" w:rsidRDefault="00B951A0" w:rsidP="00B951A0">
      <w:pPr>
        <w:pStyle w:val="NormaleWeb"/>
        <w:spacing w:before="0" w:beforeAutospacing="0" w:after="120" w:afterAutospacing="0" w:line="259" w:lineRule="auto"/>
        <w:jc w:val="both"/>
        <w:rPr>
          <w:rFonts w:ascii="Calibri" w:hAnsi="Calibri" w:cs="Calibri"/>
        </w:rPr>
      </w:pPr>
      <w:r w:rsidRPr="002320DD">
        <w:rPr>
          <w:rStyle w:val="s4"/>
          <w:rFonts w:ascii="Calibri" w:hAnsi="Calibri" w:cs="Calibri"/>
        </w:rPr>
        <w:t>Noi riteniamo che quell’articolo, quindi, non solamente abbia costituito un punto di partenza, ma anche il coronamento di un percorso secolare che la Costituzione italiana ha riconosciuto come modello di una economia sana e giusta.</w:t>
      </w:r>
    </w:p>
    <w:p w14:paraId="096939CE" w14:textId="77777777" w:rsidR="00B951A0" w:rsidRPr="002320DD" w:rsidRDefault="00B951A0" w:rsidP="00B951A0">
      <w:pPr>
        <w:pStyle w:val="NormaleWeb"/>
        <w:spacing w:before="0" w:beforeAutospacing="0" w:after="120" w:afterAutospacing="0" w:line="259" w:lineRule="auto"/>
        <w:jc w:val="both"/>
        <w:rPr>
          <w:rFonts w:ascii="Calibri" w:eastAsia="Times New Roman" w:hAnsi="Calibri" w:cs="Calibri"/>
        </w:rPr>
      </w:pPr>
    </w:p>
    <w:p w14:paraId="24DB4AFC" w14:textId="77777777" w:rsidR="00B951A0" w:rsidRPr="002320DD" w:rsidRDefault="00B951A0" w:rsidP="00B951A0">
      <w:pPr>
        <w:pStyle w:val="NormaleWeb"/>
        <w:spacing w:before="0" w:beforeAutospacing="0" w:after="120" w:afterAutospacing="0" w:line="259" w:lineRule="auto"/>
        <w:jc w:val="both"/>
        <w:rPr>
          <w:rFonts w:ascii="Calibri" w:eastAsia="Times New Roman" w:hAnsi="Calibri" w:cs="Calibri"/>
          <w:b/>
          <w:bCs/>
        </w:rPr>
      </w:pPr>
      <w:r>
        <w:rPr>
          <w:rFonts w:ascii="Calibri" w:eastAsia="Times New Roman" w:hAnsi="Calibri" w:cs="Calibri"/>
        </w:rPr>
        <w:t>L</w:t>
      </w:r>
      <w:bookmarkStart w:id="0" w:name="_GoBack"/>
      <w:bookmarkEnd w:id="0"/>
      <w:r w:rsidRPr="002320DD">
        <w:rPr>
          <w:rFonts w:ascii="Calibri" w:eastAsia="Times New Roman" w:hAnsi="Calibri" w:cs="Calibri"/>
        </w:rPr>
        <w:t xml:space="preserve">’Art. 45 sancisce che le cooperative sono un importante attore economico, ma anche uno strumento per promuovere il benessere collettivo. Fin dalle sue origini, infatti, il movimento cooperativo ha mirato a rappresentare le istanze delle classi sociali più vulnerabili, favorendo l’inclusione tramite la produzione di beni e servizi in forma mutualistica e democratica. </w:t>
      </w:r>
      <w:r w:rsidRPr="002320DD">
        <w:rPr>
          <w:rFonts w:ascii="Calibri" w:eastAsia="Times New Roman" w:hAnsi="Calibri" w:cs="Calibri"/>
          <w:b/>
          <w:bCs/>
        </w:rPr>
        <w:t>Tutte cose di cui in questo momento ci sarebbe, anzi c’è e ci sarà, sempre più bisogno.</w:t>
      </w:r>
    </w:p>
    <w:p w14:paraId="0BD87367" w14:textId="77777777" w:rsidR="00B951A0" w:rsidRPr="002320DD" w:rsidRDefault="00B951A0" w:rsidP="00B951A0">
      <w:pPr>
        <w:spacing w:after="120"/>
        <w:jc w:val="both"/>
        <w:rPr>
          <w:rFonts w:eastAsia="Times New Roman"/>
          <w:b/>
          <w:bCs/>
          <w:sz w:val="24"/>
          <w:szCs w:val="24"/>
        </w:rPr>
      </w:pPr>
      <w:r w:rsidRPr="002320DD">
        <w:rPr>
          <w:rFonts w:eastAsia="Times New Roman"/>
          <w:b/>
          <w:bCs/>
          <w:sz w:val="24"/>
          <w:szCs w:val="24"/>
        </w:rPr>
        <w:t>Come pure un riferimento chiave, signor Presidente, non solo per noi cooperatori, ma per tutta la nostra comunità nazionale, è il suo impegno continuo e determinato sul tema della sicurezza dei luoghi di lavoro a fronte dei troppi incidenti e lutti che flagellano il nostro presente. Di questo impegno la ringraziamo, e se davvero vogliamo contribuire alla crescita del Paese, ogni giorno dovremo tutti farcene garanti, ed esecutori attivi.</w:t>
      </w:r>
    </w:p>
    <w:p w14:paraId="09CFDF55" w14:textId="77777777" w:rsidR="00B951A0" w:rsidRPr="002320DD" w:rsidRDefault="00B951A0" w:rsidP="00B951A0">
      <w:pPr>
        <w:spacing w:after="120"/>
        <w:jc w:val="both"/>
        <w:rPr>
          <w:rFonts w:eastAsia="Times New Roman"/>
          <w:sz w:val="24"/>
          <w:szCs w:val="24"/>
        </w:rPr>
      </w:pPr>
    </w:p>
    <w:p w14:paraId="06B77A1A" w14:textId="77777777" w:rsidR="00B951A0" w:rsidRPr="002320DD" w:rsidRDefault="00B951A0" w:rsidP="00B951A0">
      <w:pPr>
        <w:spacing w:after="120"/>
        <w:jc w:val="both"/>
        <w:rPr>
          <w:rFonts w:eastAsia="Times New Roman"/>
          <w:sz w:val="24"/>
          <w:szCs w:val="24"/>
        </w:rPr>
      </w:pPr>
      <w:r w:rsidRPr="002320DD">
        <w:rPr>
          <w:rFonts w:eastAsia="Times New Roman"/>
          <w:b/>
          <w:bCs/>
          <w:sz w:val="24"/>
          <w:szCs w:val="24"/>
        </w:rPr>
        <w:t>Ma il ruolo della cooperazione non si limita al contesto italiano</w:t>
      </w:r>
      <w:r w:rsidRPr="002320DD">
        <w:rPr>
          <w:rFonts w:eastAsia="Times New Roman"/>
          <w:sz w:val="24"/>
          <w:szCs w:val="24"/>
        </w:rPr>
        <w:t xml:space="preserve">. Anche l'attuale scenario europeo vive un momento cruciale, con una nuova commissione che si sta insediando e traccerà nuove priorità, tutte quelle sfide di cui ho accennato poco fa applicate su una scala ancora più ampia. </w:t>
      </w:r>
    </w:p>
    <w:p w14:paraId="47D3F017"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 xml:space="preserve">In quest’Europa che si trova anche a dover ricostruire la fiducia dei cittadini nelle istituzioni, il movimento cooperativo può assumere un ruolo chiave. Certo, le cooperative europee già operano in molti settori, dall'agricoltura, alla tecnologia, ai servizi, dimostrando la loro capacità di creare posti di lavoro di qualità e di contribuire allo sviluppo sostenibile. Ma le cooperative hanno la capacità anche di fungere da agenti di rappresentanza per le istanze sociali e territoriali, promuovendo un dialogo costruttivo tra cittadini, comunità e istituzioni. La crisi della rappresentanza, che ha colpito le istituzioni democratiche in molti paesi, ha dimostrato quanto sia importante il ruolo di questi corpi “intermedi”. E la nostra capacità di mobilitare le risorse locali e di incoraggiare la partecipazione attiva dei cittadini </w:t>
      </w:r>
      <w:r w:rsidRPr="002320DD">
        <w:rPr>
          <w:rFonts w:eastAsia="Times New Roman"/>
          <w:b/>
          <w:bCs/>
          <w:sz w:val="24"/>
          <w:szCs w:val="24"/>
        </w:rPr>
        <w:t>rende le cooperative le protagoniste ideali per affrontare le sfide contemporanee e per costruire un’Europa più solidale e sostenibile</w:t>
      </w:r>
      <w:r w:rsidRPr="002320DD">
        <w:rPr>
          <w:rFonts w:eastAsia="Times New Roman"/>
          <w:sz w:val="24"/>
          <w:szCs w:val="24"/>
        </w:rPr>
        <w:t>.</w:t>
      </w:r>
    </w:p>
    <w:p w14:paraId="28AE887C" w14:textId="77777777" w:rsidR="00B951A0" w:rsidRPr="002320DD" w:rsidRDefault="00B951A0" w:rsidP="00B951A0">
      <w:pPr>
        <w:spacing w:after="120"/>
        <w:jc w:val="both"/>
        <w:rPr>
          <w:rFonts w:eastAsia="Times New Roman"/>
          <w:sz w:val="24"/>
          <w:szCs w:val="24"/>
        </w:rPr>
      </w:pPr>
      <w:r w:rsidRPr="002320DD">
        <w:rPr>
          <w:rFonts w:eastAsia="Times New Roman"/>
          <w:b/>
          <w:bCs/>
          <w:sz w:val="24"/>
          <w:szCs w:val="24"/>
        </w:rPr>
        <w:t>E l'Europa questo lo sa</w:t>
      </w:r>
      <w:r w:rsidRPr="002320DD">
        <w:rPr>
          <w:rFonts w:eastAsia="Times New Roman"/>
          <w:sz w:val="24"/>
          <w:szCs w:val="24"/>
        </w:rPr>
        <w:t xml:space="preserve">. L'Unione Europea, infatti, ha inserito l'economia sociale in cima all'agenda politica dei prossimi anni. </w:t>
      </w:r>
    </w:p>
    <w:p w14:paraId="4AB6C6A0"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 xml:space="preserve">Il modello cooperativo, attraverso il primato delle persone rispetto al profitto, il reinvestimento degli utili in attività di interesse collettivo e una </w:t>
      </w:r>
      <w:proofErr w:type="spellStart"/>
      <w:r w:rsidRPr="002320DD">
        <w:rPr>
          <w:rFonts w:eastAsia="Times New Roman"/>
          <w:sz w:val="24"/>
          <w:szCs w:val="24"/>
        </w:rPr>
        <w:t>governance</w:t>
      </w:r>
      <w:proofErr w:type="spellEnd"/>
      <w:r w:rsidRPr="002320DD">
        <w:rPr>
          <w:rFonts w:eastAsia="Times New Roman"/>
          <w:sz w:val="24"/>
          <w:szCs w:val="24"/>
        </w:rPr>
        <w:t xml:space="preserve"> democratica e intergenerazionale, offre </w:t>
      </w:r>
      <w:r w:rsidRPr="002320DD">
        <w:rPr>
          <w:rFonts w:eastAsia="Times New Roman"/>
          <w:sz w:val="24"/>
          <w:szCs w:val="24"/>
        </w:rPr>
        <w:lastRenderedPageBreak/>
        <w:t xml:space="preserve">una risposta vera, concreta alla costruzione di una Europa più giusta ed inclusiva e, dunque, sostenibile. </w:t>
      </w:r>
    </w:p>
    <w:p w14:paraId="60EED033" w14:textId="77777777" w:rsidR="00B951A0" w:rsidRPr="002320DD" w:rsidRDefault="00B951A0" w:rsidP="00B951A0">
      <w:pPr>
        <w:spacing w:after="120"/>
        <w:jc w:val="both"/>
        <w:rPr>
          <w:rFonts w:eastAsia="Times New Roman"/>
          <w:b/>
          <w:bCs/>
          <w:sz w:val="24"/>
          <w:szCs w:val="24"/>
        </w:rPr>
      </w:pPr>
      <w:r w:rsidRPr="002320DD">
        <w:rPr>
          <w:rFonts w:eastAsia="Times New Roman"/>
          <w:b/>
          <w:bCs/>
          <w:sz w:val="24"/>
          <w:szCs w:val="24"/>
        </w:rPr>
        <w:t xml:space="preserve">E le tante cooperative che sono qui oggi e quelle che non hanno potuto partecipare perché impegnate - come tutti i giorni - nelle loro stalle, nei campi, nei magazzini, negli stabilimenti, nelle mense, nelle residenze per gli anziani, negli asili, nelle scuole, nelle biblioteche, nei musei, negli ospedali, con bambini, anziani, clienti, consumatori, persone con disabilità, </w:t>
      </w:r>
      <w:proofErr w:type="spellStart"/>
      <w:r w:rsidRPr="002320DD">
        <w:rPr>
          <w:rFonts w:eastAsia="Times New Roman"/>
          <w:b/>
          <w:bCs/>
          <w:sz w:val="24"/>
          <w:szCs w:val="24"/>
        </w:rPr>
        <w:t>ecc</w:t>
      </w:r>
      <w:proofErr w:type="spellEnd"/>
      <w:r w:rsidRPr="002320DD">
        <w:rPr>
          <w:rFonts w:eastAsia="Times New Roman"/>
          <w:b/>
          <w:bCs/>
          <w:sz w:val="24"/>
          <w:szCs w:val="24"/>
        </w:rPr>
        <w:t xml:space="preserve">… lo sanno. Sanno di essere una risposta vera e concreta alle sfide che abbiamo davanti. </w:t>
      </w:r>
    </w:p>
    <w:p w14:paraId="44B619D5"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Tutto questo – noi - lo possiamo testimoniare con la nostra esperienza personale e lo viviamo ogni giorno sulla nostra pelle. Legacoop nel rappresentare sette milioni di soci e quasi mezzo milione di lavoratrici e lavoratori è una forza senza paragoni in Italia. Ma non mi stancherò mai di ripetere che il contributo delle cooperative va ben oltre il semplice fatturato, che ormai supera stabilmente gli ottanta miliardi di euro all’anno, o tutti gli altri numeri che possiamo vantare. La vera differenza, ad esempio, le cooperative l'hanno dimostrata, in modo evidente, durante la pandemia, adottando in funzione anticiclica tutti quei comportamenti virtuosi che sfuggono ai meri indicatori quantitativi, ma che generano un impatto sociale di inestimabile valore.</w:t>
      </w:r>
    </w:p>
    <w:p w14:paraId="1909CA09" w14:textId="77777777" w:rsidR="00B951A0" w:rsidRPr="002320DD" w:rsidRDefault="00B951A0" w:rsidP="00B951A0">
      <w:pPr>
        <w:spacing w:after="120"/>
        <w:jc w:val="both"/>
        <w:rPr>
          <w:rFonts w:eastAsia="Times New Roman"/>
          <w:sz w:val="24"/>
          <w:szCs w:val="24"/>
        </w:rPr>
      </w:pPr>
      <w:r w:rsidRPr="002320DD">
        <w:rPr>
          <w:rFonts w:eastAsia="Times New Roman"/>
          <w:b/>
          <w:bCs/>
          <w:sz w:val="24"/>
          <w:szCs w:val="24"/>
        </w:rPr>
        <w:t xml:space="preserve">Insomma, lo devo e posso dire con orgoglio: ciò che tiene davvero in piedi un Paese, è preservare, anche nei momenti più difficili, il senso di una civiltà, di una missione, di una comunità operosa di donne e uomini associati in un vincolo volontario e non solo economico, ma etico e culturale. </w:t>
      </w:r>
      <w:r w:rsidRPr="002320DD">
        <w:rPr>
          <w:rFonts w:eastAsia="Times New Roman"/>
          <w:sz w:val="24"/>
          <w:szCs w:val="24"/>
        </w:rPr>
        <w:t>E quel lavoro noi continuiamo a farlo, ogni giorno: con la nostra attenzione per le lavoratrici e i lavoratori, per le comunità, per l’innovazione e per promuovere le opportunità, e non i costi, delle transizioni sostenibili.</w:t>
      </w:r>
    </w:p>
    <w:p w14:paraId="279883F4"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 xml:space="preserve">Mi avvio a concludere. Inizia oggi con la Biennale dell’economia cooperativa un percorso che partendo da Bologna ci porterà ad attraversare tutto il Paese per concludersi nel 2026 a Milano quando celebreremo i 140 anni di Legacoop. </w:t>
      </w:r>
    </w:p>
    <w:p w14:paraId="210AE276"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 xml:space="preserve">Un percorso di ascolto e confronto con le Istituzioni, il mondo dell’economia, del lavoro, la società italiana. Sarà importante per Legacoop e per tutto il movimento cooperativo italiano, che rappresentiamo anche all'interno dell’Alleanza delle Cooperative Italiane. </w:t>
      </w:r>
    </w:p>
    <w:p w14:paraId="399E92E6" w14:textId="77777777" w:rsidR="00B951A0" w:rsidRPr="002320DD" w:rsidRDefault="00B951A0" w:rsidP="00B951A0">
      <w:pPr>
        <w:spacing w:after="120"/>
        <w:jc w:val="both"/>
        <w:rPr>
          <w:rFonts w:eastAsia="Times New Roman"/>
          <w:b/>
          <w:bCs/>
          <w:sz w:val="24"/>
          <w:szCs w:val="24"/>
        </w:rPr>
      </w:pPr>
      <w:r w:rsidRPr="002320DD">
        <w:rPr>
          <w:rFonts w:eastAsia="Times New Roman"/>
          <w:b/>
          <w:bCs/>
          <w:sz w:val="24"/>
          <w:szCs w:val="24"/>
        </w:rPr>
        <w:t>Le crisi che attraversano questa epoca determineranno certamente un mondo nuovo.</w:t>
      </w:r>
    </w:p>
    <w:p w14:paraId="137646B7" w14:textId="77777777" w:rsidR="00B951A0" w:rsidRPr="002320DD" w:rsidRDefault="00B951A0" w:rsidP="00B951A0">
      <w:pPr>
        <w:spacing w:after="120"/>
        <w:jc w:val="both"/>
        <w:rPr>
          <w:rFonts w:eastAsia="Times New Roman"/>
          <w:b/>
          <w:bCs/>
          <w:sz w:val="24"/>
          <w:szCs w:val="24"/>
        </w:rPr>
      </w:pPr>
      <w:r w:rsidRPr="002320DD">
        <w:rPr>
          <w:rFonts w:eastAsia="Times New Roman"/>
          <w:sz w:val="24"/>
          <w:szCs w:val="24"/>
        </w:rPr>
        <w:t xml:space="preserve">Nel nostro nuovo simbolo, abbiamo scelto di raffigurare le api, per la loro operosità, impegno, competenza, solidarietà, e spirito costruttivo. </w:t>
      </w:r>
      <w:r w:rsidRPr="002320DD">
        <w:rPr>
          <w:rFonts w:eastAsia="Times New Roman"/>
          <w:b/>
          <w:bCs/>
          <w:sz w:val="24"/>
          <w:szCs w:val="24"/>
        </w:rPr>
        <w:t>Perché noi riteniamo che siano essenziali queste doti per orientare il cambiamento nella giusta direzione.</w:t>
      </w:r>
    </w:p>
    <w:p w14:paraId="3B83A70F" w14:textId="77777777" w:rsidR="00B951A0" w:rsidRPr="002320DD" w:rsidRDefault="00B951A0" w:rsidP="00B951A0">
      <w:pPr>
        <w:spacing w:after="120"/>
        <w:jc w:val="both"/>
        <w:rPr>
          <w:rFonts w:eastAsia="Times New Roman"/>
          <w:b/>
          <w:bCs/>
          <w:sz w:val="24"/>
          <w:szCs w:val="24"/>
        </w:rPr>
      </w:pPr>
      <w:r w:rsidRPr="002320DD">
        <w:rPr>
          <w:rFonts w:eastAsia="Times New Roman"/>
          <w:b/>
          <w:bCs/>
          <w:sz w:val="24"/>
          <w:szCs w:val="24"/>
        </w:rPr>
        <w:t xml:space="preserve">Sta a noi, a partire da qui, fare la differenza perché il mondo vada verso un nuovo progresso sostenibile. </w:t>
      </w:r>
    </w:p>
    <w:p w14:paraId="44ACB65A"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 xml:space="preserve">Nella direzione del “Futuro Plurale” che siamo qui per costruire insieme. </w:t>
      </w:r>
    </w:p>
    <w:p w14:paraId="30DC749C"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 xml:space="preserve">Un futuro più equo, più democratico, più solidale. </w:t>
      </w:r>
    </w:p>
    <w:p w14:paraId="14725D51" w14:textId="77777777" w:rsidR="00B951A0" w:rsidRPr="002320DD" w:rsidRDefault="00B951A0" w:rsidP="00B951A0">
      <w:pPr>
        <w:spacing w:after="120"/>
        <w:jc w:val="both"/>
        <w:rPr>
          <w:rFonts w:eastAsia="Times New Roman"/>
          <w:sz w:val="24"/>
          <w:szCs w:val="24"/>
        </w:rPr>
      </w:pPr>
      <w:r w:rsidRPr="002320DD">
        <w:rPr>
          <w:rFonts w:eastAsia="Times New Roman"/>
          <w:sz w:val="24"/>
          <w:szCs w:val="24"/>
        </w:rPr>
        <w:t>Un futuro che dovrà essere più cooperativo.</w:t>
      </w:r>
    </w:p>
    <w:p w14:paraId="02729B56" w14:textId="77777777" w:rsidR="00B951A0" w:rsidRDefault="00B951A0" w:rsidP="00B951A0">
      <w:pPr>
        <w:jc w:val="center"/>
        <w:rPr>
          <w:rFonts w:ascii="Calibri" w:eastAsia="Calibri" w:hAnsi="Calibri" w:cs="Calibri"/>
          <w:b/>
          <w:sz w:val="24"/>
          <w:szCs w:val="24"/>
        </w:rPr>
      </w:pPr>
    </w:p>
    <w:sectPr w:rsidR="00B951A0">
      <w:headerReference w:type="default" r:id="rId8"/>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6B1E2" w14:textId="77777777" w:rsidR="00114CF8" w:rsidRDefault="00AD0A75">
    <w:pPr>
      <w:pBdr>
        <w:top w:val="nil"/>
        <w:left w:val="nil"/>
        <w:bottom w:val="nil"/>
        <w:right w:val="nil"/>
        <w:between w:val="nil"/>
      </w:pBdr>
      <w:tabs>
        <w:tab w:val="center" w:pos="4819"/>
        <w:tab w:val="right" w:pos="9638"/>
      </w:tabs>
      <w:jc w:val="center"/>
      <w:rPr>
        <w:color w:val="000000"/>
      </w:rPr>
    </w:pPr>
    <w:r>
      <w:rPr>
        <w:rFonts w:ascii="Calibri" w:eastAsia="Calibri" w:hAnsi="Calibri" w:cs="Calibri"/>
        <w:b/>
        <w:noProof/>
        <w:color w:val="000000"/>
        <w:sz w:val="24"/>
        <w:szCs w:val="24"/>
      </w:rPr>
      <w:drawing>
        <wp:inline distT="0" distB="0" distL="0" distR="0" wp14:anchorId="15C8100D" wp14:editId="371C86D5">
          <wp:extent cx="1616650" cy="879278"/>
          <wp:effectExtent l="0" t="0" r="0" b="0"/>
          <wp:docPr id="1990868640" name="image1.png" descr="Immagine che contiene testo, Carattere, log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Carattere, logo, Elementi grafici&#10;&#10;Descrizione generata automaticamente"/>
                  <pic:cNvPicPr preferRelativeResize="0"/>
                </pic:nvPicPr>
                <pic:blipFill>
                  <a:blip r:embed="rId1"/>
                  <a:srcRect/>
                  <a:stretch>
                    <a:fillRect/>
                  </a:stretch>
                </pic:blipFill>
                <pic:spPr>
                  <a:xfrm>
                    <a:off x="0" y="0"/>
                    <a:ext cx="1616650" cy="87927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D117D"/>
    <w:multiLevelType w:val="hybridMultilevel"/>
    <w:tmpl w:val="190C2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A0"/>
    <w:rsid w:val="000351D4"/>
    <w:rsid w:val="00B951A0"/>
    <w:rsid w:val="00D45AE7"/>
    <w:rsid w:val="00FA4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777D"/>
  <w15:chartTrackingRefBased/>
  <w15:docId w15:val="{9E13C9FA-F189-4C72-8077-028F0939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951A0"/>
    <w:pPr>
      <w:spacing w:after="0" w:line="240" w:lineRule="auto"/>
    </w:pPr>
    <w:rPr>
      <w:rFonts w:ascii="Aptos" w:eastAsia="Aptos" w:hAnsi="Aptos" w:cs="Apto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951A0"/>
    <w:pPr>
      <w:spacing w:before="100" w:beforeAutospacing="1" w:after="100" w:afterAutospacing="1"/>
    </w:pPr>
    <w:rPr>
      <w:rFonts w:ascii="Times New Roman" w:eastAsiaTheme="minorEastAsia" w:hAnsi="Times New Roman" w:cs="Times New Roman"/>
      <w:sz w:val="24"/>
      <w:szCs w:val="24"/>
    </w:rPr>
  </w:style>
  <w:style w:type="character" w:customStyle="1" w:styleId="s3">
    <w:name w:val="s3"/>
    <w:basedOn w:val="Carpredefinitoparagrafo"/>
    <w:rsid w:val="00B951A0"/>
  </w:style>
  <w:style w:type="character" w:customStyle="1" w:styleId="apple-converted-space">
    <w:name w:val="apple-converted-space"/>
    <w:basedOn w:val="Carpredefinitoparagrafo"/>
    <w:rsid w:val="00B951A0"/>
  </w:style>
  <w:style w:type="character" w:customStyle="1" w:styleId="s2">
    <w:name w:val="s2"/>
    <w:basedOn w:val="Carpredefinitoparagrafo"/>
    <w:rsid w:val="00B951A0"/>
  </w:style>
  <w:style w:type="character" w:customStyle="1" w:styleId="s4">
    <w:name w:val="s4"/>
    <w:basedOn w:val="Carpredefinitoparagrafo"/>
    <w:rsid w:val="00B951A0"/>
  </w:style>
  <w:style w:type="paragraph" w:customStyle="1" w:styleId="s6">
    <w:name w:val="s6"/>
    <w:basedOn w:val="Normale"/>
    <w:rsid w:val="00B951A0"/>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70EBB728815B4589A07B9DA34AAB9A" ma:contentTypeVersion="18" ma:contentTypeDescription="Creare un nuovo documento." ma:contentTypeScope="" ma:versionID="a35d4246e9bcdf9a852c8b2ebd483fa7">
  <xsd:schema xmlns:xsd="http://www.w3.org/2001/XMLSchema" xmlns:xs="http://www.w3.org/2001/XMLSchema" xmlns:p="http://schemas.microsoft.com/office/2006/metadata/properties" xmlns:ns3="db6abc92-aec8-4af2-95f8-5ef038a17f14" xmlns:ns4="39722538-c91a-4711-813c-59ae5758daef" targetNamespace="http://schemas.microsoft.com/office/2006/metadata/properties" ma:root="true" ma:fieldsID="b84c72e40e62b434c8985ae223687f89" ns3:_="" ns4:_="">
    <xsd:import namespace="db6abc92-aec8-4af2-95f8-5ef038a17f14"/>
    <xsd:import namespace="39722538-c91a-4711-813c-59ae5758da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abc92-aec8-4af2-95f8-5ef038a17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22538-c91a-4711-813c-59ae5758dae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b6abc92-aec8-4af2-95f8-5ef038a17f14" xsi:nil="true"/>
  </documentManagement>
</p:properties>
</file>

<file path=customXml/itemProps1.xml><?xml version="1.0" encoding="utf-8"?>
<ds:datastoreItem xmlns:ds="http://schemas.openxmlformats.org/officeDocument/2006/customXml" ds:itemID="{FB050E39-875B-495B-A670-C0B8F2399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abc92-aec8-4af2-95f8-5ef038a17f14"/>
    <ds:schemaRef ds:uri="39722538-c91a-4711-813c-59ae5758d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418B6-FE90-4ED3-A049-9C2DA3B301BC}">
  <ds:schemaRefs>
    <ds:schemaRef ds:uri="http://schemas.microsoft.com/sharepoint/v3/contenttype/forms"/>
  </ds:schemaRefs>
</ds:datastoreItem>
</file>

<file path=customXml/itemProps3.xml><?xml version="1.0" encoding="utf-8"?>
<ds:datastoreItem xmlns:ds="http://schemas.openxmlformats.org/officeDocument/2006/customXml" ds:itemID="{0E45351C-8AD7-45FA-91F1-D9E115595F14}">
  <ds:schemaRef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39722538-c91a-4711-813c-59ae5758daef"/>
    <ds:schemaRef ds:uri="http://schemas.openxmlformats.org/package/2006/metadata/core-properties"/>
    <ds:schemaRef ds:uri="db6abc92-aec8-4af2-95f8-5ef038a17f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2037</Words>
  <Characters>11611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Tognoni</dc:creator>
  <cp:keywords/>
  <dc:description/>
  <cp:lastModifiedBy>Massimo Tognoni</cp:lastModifiedBy>
  <cp:revision>2</cp:revision>
  <dcterms:created xsi:type="dcterms:W3CDTF">2024-10-23T09:10:00Z</dcterms:created>
  <dcterms:modified xsi:type="dcterms:W3CDTF">2024-10-23T09:10:00Z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0x0101009F70EBB728815B4589A07B9DA34AAB9A</vt:lpwstr>
  </property>
</Properties>
</file>